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715" w:rsidRPr="00C84663" w:rsidRDefault="0048171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84663" w:rsidRPr="00C8466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1715" w:rsidRPr="00C84663" w:rsidRDefault="0004771C">
            <w:pPr>
              <w:pStyle w:val="ConsPlusNormal0"/>
            </w:pPr>
            <w:r w:rsidRPr="00C84663">
              <w:t>14 июля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1715" w:rsidRPr="00C84663" w:rsidRDefault="0004771C">
            <w:pPr>
              <w:pStyle w:val="ConsPlusNormal0"/>
              <w:jc w:val="right"/>
            </w:pPr>
            <w:r w:rsidRPr="00C84663">
              <w:t>N 236-ФЗ</w:t>
            </w:r>
          </w:p>
        </w:tc>
      </w:tr>
    </w:tbl>
    <w:p w:rsidR="00481715" w:rsidRPr="00C84663" w:rsidRDefault="004817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715" w:rsidRPr="00C84663" w:rsidRDefault="00481715">
      <w:pPr>
        <w:pStyle w:val="ConsPlusNormal0"/>
        <w:jc w:val="both"/>
      </w:pPr>
    </w:p>
    <w:p w:rsidR="00481715" w:rsidRPr="00C84663" w:rsidRDefault="0004771C">
      <w:pPr>
        <w:pStyle w:val="ConsPlusTitle0"/>
        <w:jc w:val="center"/>
      </w:pPr>
      <w:r w:rsidRPr="00C84663">
        <w:t>РОССИЙСКАЯ ФЕДЕРАЦИЯ</w:t>
      </w:r>
    </w:p>
    <w:p w:rsidR="00481715" w:rsidRPr="00C84663" w:rsidRDefault="00481715">
      <w:pPr>
        <w:pStyle w:val="ConsPlusTitle0"/>
        <w:jc w:val="center"/>
      </w:pPr>
    </w:p>
    <w:p w:rsidR="00481715" w:rsidRPr="00C84663" w:rsidRDefault="0004771C">
      <w:pPr>
        <w:pStyle w:val="ConsPlusTitle0"/>
        <w:jc w:val="center"/>
      </w:pPr>
      <w:r w:rsidRPr="00C84663">
        <w:t>ФЕДЕРАЛЬНЫЙ ЗАКОН</w:t>
      </w:r>
    </w:p>
    <w:p w:rsidR="00481715" w:rsidRPr="00C84663" w:rsidRDefault="00481715">
      <w:pPr>
        <w:pStyle w:val="ConsPlusTitle0"/>
        <w:ind w:firstLine="540"/>
        <w:jc w:val="both"/>
      </w:pPr>
    </w:p>
    <w:p w:rsidR="00481715" w:rsidRPr="00C84663" w:rsidRDefault="0004771C">
      <w:pPr>
        <w:pStyle w:val="ConsPlusTitle0"/>
        <w:jc w:val="center"/>
      </w:pPr>
      <w:r w:rsidRPr="00C84663">
        <w:t>О ФОНДЕ ПЕНСИОННОГО И СОЦИАЛЬНОГО СТРАХОВАНИЯ</w:t>
      </w:r>
    </w:p>
    <w:p w:rsidR="00481715" w:rsidRPr="00C84663" w:rsidRDefault="0004771C">
      <w:pPr>
        <w:pStyle w:val="ConsPlusTitle0"/>
        <w:jc w:val="center"/>
      </w:pPr>
      <w:r w:rsidRPr="00C84663">
        <w:t>РОССИЙСКОЙ ФЕДЕРАЦИИ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jc w:val="right"/>
      </w:pPr>
      <w:r w:rsidRPr="00C84663">
        <w:t>Принят</w:t>
      </w:r>
    </w:p>
    <w:p w:rsidR="00481715" w:rsidRPr="00C84663" w:rsidRDefault="0004771C">
      <w:pPr>
        <w:pStyle w:val="ConsPlusNormal0"/>
        <w:jc w:val="right"/>
      </w:pPr>
      <w:r w:rsidRPr="00C84663">
        <w:t>Государственной Думой</w:t>
      </w:r>
    </w:p>
    <w:p w:rsidR="00481715" w:rsidRPr="00C84663" w:rsidRDefault="0004771C">
      <w:pPr>
        <w:pStyle w:val="ConsPlusNormal0"/>
        <w:jc w:val="right"/>
      </w:pPr>
      <w:r w:rsidRPr="00C84663">
        <w:t>5 июля 2022 года</w:t>
      </w:r>
    </w:p>
    <w:p w:rsidR="00481715" w:rsidRPr="00C84663" w:rsidRDefault="00481715">
      <w:pPr>
        <w:pStyle w:val="ConsPlusNormal0"/>
        <w:jc w:val="right"/>
      </w:pPr>
    </w:p>
    <w:p w:rsidR="00481715" w:rsidRPr="00C84663" w:rsidRDefault="0004771C">
      <w:pPr>
        <w:pStyle w:val="ConsPlusNormal0"/>
        <w:jc w:val="right"/>
      </w:pPr>
      <w:r w:rsidRPr="00C84663">
        <w:t>Одобрен</w:t>
      </w:r>
    </w:p>
    <w:p w:rsidR="00481715" w:rsidRPr="00C84663" w:rsidRDefault="0004771C">
      <w:pPr>
        <w:pStyle w:val="ConsPlusNormal0"/>
        <w:jc w:val="right"/>
      </w:pPr>
      <w:r w:rsidRPr="00C84663">
        <w:t>Советом Федерации</w:t>
      </w:r>
    </w:p>
    <w:p w:rsidR="00481715" w:rsidRPr="00C84663" w:rsidRDefault="0004771C">
      <w:pPr>
        <w:pStyle w:val="ConsPlusNormal0"/>
        <w:jc w:val="right"/>
      </w:pPr>
      <w:r w:rsidRPr="00C84663">
        <w:t>8 июля 2022 года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ind w:firstLine="540"/>
        <w:jc w:val="both"/>
        <w:outlineLvl w:val="0"/>
      </w:pPr>
      <w:r w:rsidRPr="00C84663">
        <w:t>Статья 1. Предмет регулирования настоящего Федерального закона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Настоящий Федеральный закон оп</w:t>
      </w:r>
      <w:r w:rsidRPr="00C84663">
        <w:t>ределяет правовое положение Фонда пенсионного и социального страхования Российской Федерации (далее - Фонд), порядок его создания, реорганизации и ликвидации, функции и полномочия Фонда, органы управления Фонда и их компетенцию, регулирует вопросы, связанн</w:t>
      </w:r>
      <w:r w:rsidRPr="00C84663">
        <w:t>ые с владением, пользованием и распоряжением имуществом Фонда, а также устанавливает социальные гарантии работникам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Фонд создается Российской Федерацией в целях осуществления государством пенсионного обеспечения, обязательного пенсионного страхов</w:t>
      </w:r>
      <w:r w:rsidRPr="00C84663">
        <w:t>ания, обязательного социального страхования на случай временной нетрудоспособности и в связи с материнством, обязательного социального страхования от несчастных случаев на производстве и профессиональных заболеваний, социального обеспечения, предоставления</w:t>
      </w:r>
      <w:r w:rsidRPr="00C84663">
        <w:t xml:space="preserve"> мер социальной защиты (поддержки) отдельным категориям граждан, а также в целях осуществления иных государственных функций и полномочий, возложенных на Фонд в соответствии с законодательством Российской Федерации.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bookmarkStart w:id="0" w:name="P26"/>
      <w:bookmarkEnd w:id="0"/>
      <w:r w:rsidRPr="00C84663">
        <w:t>Статья 2. Правовое положение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создается при Правительстве Российской Федерации в организационно-правовой форме государственного внебюджетного фонда, являющегося типом государственного учреждения.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Функции и полномочия учредителя Фонда от имени Российской Федерации осуществляе</w:t>
      </w:r>
      <w:r w:rsidRPr="00C84663">
        <w:t>т Правительство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Правительство Российской Федерации вправе создать совет по рассмотрению вопросов, связанных с обеспечением развития в Российской Федерации систем обязательного пенсионного страхования, обязательного социального стра</w:t>
      </w:r>
      <w:r w:rsidRPr="00C84663">
        <w:t>хования и совершенствованием деятельности Фонда, положение о котором и состав которого утверждаются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4. Координацию деятельности Фонда осуществляет федеральный орган исполнительной власти, осуществляющий функции по выраб</w:t>
      </w:r>
      <w:r w:rsidRPr="00C84663">
        <w:t>отке и реализации государственной политики и нормативно-правовому регулированию в сфере пенсионного обеспечения и социального страхования (далее - уполномоченный федеральный орган исполнительной власти).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5. Фонд в соответствии с настоящим Федеральным закон</w:t>
      </w:r>
      <w:r w:rsidRPr="00C84663">
        <w:t xml:space="preserve">ом и федеральными законами, регулирующими вопросы обязательного социального страхования, является страховщиком по обязательному пенсионному страхованию, обязательному социальному страхованию на случай временной нетрудоспособности и в связи с материнством, </w:t>
      </w:r>
      <w:r w:rsidRPr="00C84663">
        <w:t>обязательному социальному страхованию от несчастных случаев на производстве и профессиональных заболеваний, а также осуществляет в соответствии с законодательством Российской Федерации предоставление отдельным категориям граждан мер социальной защиты (подд</w:t>
      </w:r>
      <w:r w:rsidRPr="00C84663">
        <w:t>ержки).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>6. Полное наименование Фонда на русском языке - Фонд пенсионного и социального страхования Российской Федерации. Сокращенные наименования Фонда на русском языке - Социальный фонд России, СФР.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rPr>
          <w:lang w:val="en-US"/>
        </w:rPr>
        <w:t xml:space="preserve">7. </w:t>
      </w:r>
      <w:r w:rsidRPr="00C84663">
        <w:t>Полное</w:t>
      </w:r>
      <w:r w:rsidRPr="00C84663">
        <w:rPr>
          <w:lang w:val="en-US"/>
        </w:rPr>
        <w:t xml:space="preserve"> </w:t>
      </w:r>
      <w:r w:rsidRPr="00C84663">
        <w:t>наименование</w:t>
      </w:r>
      <w:r w:rsidRPr="00C84663">
        <w:rPr>
          <w:lang w:val="en-US"/>
        </w:rPr>
        <w:t xml:space="preserve"> </w:t>
      </w:r>
      <w:r w:rsidRPr="00C84663">
        <w:t>Фонда</w:t>
      </w:r>
      <w:r w:rsidRPr="00C84663">
        <w:rPr>
          <w:lang w:val="en-US"/>
        </w:rPr>
        <w:t xml:space="preserve"> </w:t>
      </w:r>
      <w:r w:rsidRPr="00C84663">
        <w:t>на</w:t>
      </w:r>
      <w:r w:rsidRPr="00C84663">
        <w:rPr>
          <w:lang w:val="en-US"/>
        </w:rPr>
        <w:t xml:space="preserve"> </w:t>
      </w:r>
      <w:r w:rsidRPr="00C84663">
        <w:t>английском</w:t>
      </w:r>
      <w:r w:rsidRPr="00C84663">
        <w:rPr>
          <w:lang w:val="en-US"/>
        </w:rPr>
        <w:t xml:space="preserve"> </w:t>
      </w:r>
      <w:r w:rsidRPr="00C84663">
        <w:t>языке</w:t>
      </w:r>
      <w:r w:rsidRPr="00C84663">
        <w:rPr>
          <w:lang w:val="en-US"/>
        </w:rPr>
        <w:t xml:space="preserve"> - Pensi</w:t>
      </w:r>
      <w:r w:rsidRPr="00C84663">
        <w:rPr>
          <w:lang w:val="en-US"/>
        </w:rPr>
        <w:t xml:space="preserve">on and Social Insurance Fund of the Russian Federation. </w:t>
      </w:r>
      <w:r w:rsidRPr="00C84663">
        <w:t>Сокращенные наименования Фонда на английском языке - Social Fund of Russia, SFR.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8. Фонд является юридическим лицом, имеет печать с изображением Государственного герба Российской Федерации и со своим </w:t>
      </w:r>
      <w:r w:rsidRPr="00C84663">
        <w:t>полным наименованием, другие необходимые печати, штампы и бланки.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9. Место нахождения Фонда - город Москва.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10. Фонд открывает казначейские счета в Федеральном казначействе в соответствии с бюджетным законодательством Российской Федерации. В случаях, предусмотренных международными договорами Российской Федерации, федеральными законами, нормативными правовыми акт</w:t>
      </w:r>
      <w:r w:rsidRPr="00C84663">
        <w:t>ами Президента Российской Федерации и Правительства Российской Федерации, Фонд может открывать счета в международных финансовых организациях.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11. Фонд может от имени Российской Федерации своими действиями приобретать и осуществлять имущественные и неимущес</w:t>
      </w:r>
      <w:r w:rsidRPr="00C84663">
        <w:t>твенные права, нести обязанности, быть истцом и ответчиком в суде в рамках компетенции, установленной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</w:t>
      </w:r>
      <w:r w:rsidRPr="00C84663">
        <w:t>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12. Фонд отвечает по своим обязательствам всем принадлежащим ему имуществом, за исключением имущества, на которое не может быть обращено взыскание.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13. По обязательствам Фонда, связанным с содержанием Фонда и обеспечением его деятельности, не может</w:t>
      </w:r>
      <w:r w:rsidRPr="00C84663">
        <w:t xml:space="preserve"> быть обращено взыскание на средства бюджета Фонда, предназначенные для исполнения обязательств Фонда: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по обязательному пенсионному страхованию, обязательному социальному страхованию на случай временной нетрудоспособности и в связи с материнством, обяза</w:t>
      </w:r>
      <w:r w:rsidRPr="00C84663">
        <w:t>тельному социальному страхованию от несчастных случаев на производстве и профессиональных заболеваний;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по выплате пенсий, пособий, предоставлению отдельным категориям граждан иных мер социальной защиты (поддержки);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по выполнению иных функций и полном</w:t>
      </w:r>
      <w:r w:rsidRPr="00C84663">
        <w:t>очий, возложенных на Фонд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14. По обязательствам Фонда, связанным с осуществлением Фондом функций по обязательному пенсионному страхованию, обязательному социальному страхованию на случай временной нетрудоспособности </w:t>
      </w:r>
      <w:r w:rsidRPr="00C84663">
        <w:t xml:space="preserve">и в связи с материнством, обязательному социальному страхованию от несчастных случаев на производстве и профессиональных заболеваний, выплатой пенсий, пособий, предоставлением отдельным категориям граждан иных мер социальной защиты (поддержки), а также по </w:t>
      </w:r>
      <w:r w:rsidRPr="00C84663">
        <w:t>выполнению иных функций и полномочий, возложенных на Фонд законодательством Российской Федерации, не может быть обращено взыскание на имущество Фонда, используемое в целях содержания Фонда и обеспечения его деятельности.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15. Российская Федерация несет субс</w:t>
      </w:r>
      <w:r w:rsidRPr="00C84663">
        <w:t xml:space="preserve">идиарную ответственность по обязательствам Фонда, связанным с осуществлением функций по обязательному пенсионному страхованию, обязательному социальному страхованию на случай временной нетрудоспособности и в связи с материнством, обязательному социальному </w:t>
      </w:r>
      <w:r w:rsidRPr="00C84663">
        <w:t>страхованию от несчастных случаев на производстве и профессиональных заболеваний, выплатой пенсий, пособий, предоставлением отдельным категориям граждан иных мер социальной защиты (поддержки), а также с выполнением иных функций и полномочий, возложенных на</w:t>
      </w:r>
      <w:r w:rsidRPr="00C84663">
        <w:t xml:space="preserve"> Фонд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16. Российская Федерация не отвечает по обязательствам Фонда, не связанным с осуществлением Фондом функций по обязательному пенсионному страхованию, обязательному социальному страхованию </w:t>
      </w:r>
      <w:r w:rsidRPr="00C84663">
        <w:lastRenderedPageBreak/>
        <w:t>на случай временной нет</w:t>
      </w:r>
      <w:r w:rsidRPr="00C84663">
        <w:t>рудоспособности и в связи с материнством, обязательному социальному страхованию от несчастных случаев на производстве и профессиональных заболеваний, выплатой пенсий, пособий, предоставлением отдельным категориям граждан иных мер социальной защиты (поддерж</w:t>
      </w:r>
      <w:r w:rsidRPr="00C84663">
        <w:t>ки), а также с выполнением иных функций и полномочий, возложенных на Фонд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17. Положения Гражданского </w:t>
      </w:r>
      <w:r w:rsidRPr="00C84663">
        <w:t>кодекса</w:t>
      </w:r>
      <w:r w:rsidRPr="00C84663">
        <w:t xml:space="preserve"> Российской Федерации, Федерального </w:t>
      </w:r>
      <w:r w:rsidRPr="00C84663">
        <w:t>закона</w:t>
      </w:r>
      <w:r w:rsidRPr="00C84663">
        <w:t xml:space="preserve"> от 12 января 1996 года N </w:t>
      </w:r>
      <w:r w:rsidRPr="00C84663">
        <w:t>7-ФЗ "О некоммерческих организациях" о юридических лицах применяются к Фонду, его территориальным органам постольку, поскольку иное не предусмотрено настоящим Федеральным законом.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18. На Фонд, его территориальные органы не распространяются положения </w:t>
      </w:r>
      <w:r w:rsidRPr="00C84663">
        <w:t>главы X.1</w:t>
      </w:r>
      <w:r w:rsidRPr="00C84663">
        <w:t xml:space="preserve"> Федерального закона от 10 июля 2002 года N 86-ФЗ "О Центральном банке Российской Федерации (Банке России)", Федерального </w:t>
      </w:r>
      <w:r w:rsidRPr="00C84663">
        <w:t>закона</w:t>
      </w:r>
      <w:r w:rsidRPr="00C84663">
        <w:t xml:space="preserve"> от 2 н</w:t>
      </w:r>
      <w:r w:rsidRPr="00C84663">
        <w:t>оября 2013 года N 293-ФЗ "Об актуарной деятельности в Российской Федерации".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19. Фонд не может быть признан несостоятельным (банкротом).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20. Фонд, территориальные органы Фонда, обособленные подразделения Фонда, подведомственные Фонду учреждения составляют </w:t>
      </w:r>
      <w:r w:rsidRPr="00C84663">
        <w:t>единую централизованную систему с вертикальной структурой управления.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21. Органами управления Фонда являются председатель Фонда и правление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22. Фонд осуществляет свою деятельность непосредственно, а также через территориальные органы Фонда и подведо</w:t>
      </w:r>
      <w:r w:rsidRPr="00C84663">
        <w:t>мственные Фонду учреждения.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23. Предельная штатная численность и фонд оплаты труда работников Фонда, территориальных органов Фонда, обособленных подразделений Фонда, подведомственных Фонду учреждений утверждаются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24. Фонд в </w:t>
      </w:r>
      <w:r w:rsidRPr="00C84663">
        <w:t>порядке</w:t>
      </w:r>
      <w:r w:rsidRPr="00C84663">
        <w:t>, установленном Правительством Российской Федерации, осуществ</w:t>
      </w:r>
      <w:r w:rsidRPr="00C84663">
        <w:t>ляет функции и полномочия учредителя территориальных органов Фонда, а также учредителя подведомственных Фонду учреждений.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25. Фонд вправе вносить в уполномоченный федеральный орган исполнительной власти предложения по нормативно-правовому регулированию отн</w:t>
      </w:r>
      <w:r w:rsidRPr="00C84663">
        <w:t>ошений, относящихся к сфере деятельности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26. Фонд вправе иметь символику (эмблемы, гербы, иные геральдические знаки, флаги и гимны), описание которой утверждается правлением Фонда, а также регистрировать товарные знаки (знаки обслуживания), другие с</w:t>
      </w:r>
      <w:r w:rsidRPr="00C84663">
        <w:t>редства индивидуализации и результаты интеллектуальной деятельности.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3. Правовое регулирование деятельности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Деятельность Фонда регулируется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Федерации, а также иными нормативными правовыми актами Российской Феде</w:t>
      </w:r>
      <w:r w:rsidRPr="00C84663">
        <w:t>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Нормативные правовые акты Фонда, затрагивающие права и обязанности граждан, устанавливающие правовой статус организаций или имеющие межведомственный характер, издаются в форме приказов и подлежат государственной регистрации и опубликованию в поря</w:t>
      </w:r>
      <w:r w:rsidRPr="00C84663">
        <w:t>дке, установленном для государственной регистрации и опубликования нормативных правовых актов федеральных органов исполнительной власти.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4. Принципы деятельности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Деятельность Фонда осуществляется на основе следующих принципов: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1) соблюдение государственных гарантий по обеспечению прав граждан в области пенсионного </w:t>
      </w:r>
      <w:r w:rsidRPr="00C84663">
        <w:lastRenderedPageBreak/>
        <w:t>обеспечения, обязательного пенсионного страхования, обязательного социального страхования, социального обеспечения;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автономность систем обязательного пенсионного ст</w:t>
      </w:r>
      <w:r w:rsidRPr="00C84663">
        <w:t>рахования и обязательного социального страхования;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обеспечение финансовой устойчивости (стабильности) и сбалансированности бюджета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участие социальных партнеров в деятельности органов управления Фонда, учет интересов работников, работодателей и</w:t>
      </w:r>
      <w:r w:rsidRPr="00C84663">
        <w:t xml:space="preserve"> государства по основным направлениям деятельности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5) обеспечение доступности предоставляемых услуг и повышение их качества.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5. Функции и полномочия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осуществляет: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назначение и выплату пенсий по обязательному пенсионному страхованию и государственному пенсионному обеспечению;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предоставление иных видов обеспечения, устанавливаемых дополнительно к страховым пенсиям и пенсиям по государственному пенсионному обеспе</w:t>
      </w:r>
      <w:r w:rsidRPr="00C84663">
        <w:t>чению, а также иных выплат и компенсаций в соответствии с законодательством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назначение и выплату государственных пособий, обеспечения по обязательному социальному страхованию, иных видов обеспечения, установленных федеральными зако</w:t>
      </w:r>
      <w:r w:rsidRPr="00C84663">
        <w:t>нами о конкретных видах обязательного социального страхования;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организацию и ведение индивидуального (персонифицированного) учета в системах обязательного пенсионного страхования и обязательного социального страхования;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5) организацию инвестирования сре</w:t>
      </w:r>
      <w:r w:rsidRPr="00C84663">
        <w:t>дств пенсионных накоплений;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6) актуарное оценивание финансового состояния систем обязательного пенсионного страхования и обязательного социального страхования, долгосрочное прогнозирование их развития;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7) предоставление государственных гарантий, мер социальной защиты (поддержки), социальных услуг отдельным категориям граждан, в том числе в рамках оказания государственной социальной помощи;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8) организацию мероприятий в области медицинской, социальной и пр</w:t>
      </w:r>
      <w:r w:rsidRPr="00C84663">
        <w:t>офессиональной реабилитации застрахованных лиц;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9) иные функции и полномочия, предусмотренные международными договорами Российской Федерации, федеральными законами и иными нормативными правовыми актами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Фонд организует и проводит в </w:t>
      </w:r>
      <w:r w:rsidRPr="00C84663">
        <w:t>центральном аппарате Фонда, территориальных органах Фонда, подведомственных Фонду учреждениях мероприятия по мобилизационной подготовке, гражданской обороне и защите работников Фонда и материальных ценностей от опасностей, возникающих при военных конфликта</w:t>
      </w:r>
      <w:r w:rsidRPr="00C84663">
        <w:t>х или вследствие этих конфликтов, а также при чрезвычайных ситуациях природного и техногенного характера, выполняет требования к антитеррористической защищенности объектов Фонда и обеспечивает их пожарную безопасность.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Фонд осуществляет функции и полном</w:t>
      </w:r>
      <w:r w:rsidRPr="00C84663">
        <w:t>очия по обеспечению защиты сведений, составляющих государственную тайну, и иной информации, доступ к которой ограничен федеральными законами.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6. Председатель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 xml:space="preserve">1. Председатель Фонда является постоянно действующим единоличным органом управления Фонда и </w:t>
      </w:r>
      <w:r w:rsidRPr="00C84663">
        <w:lastRenderedPageBreak/>
        <w:t>осуществляет текущее руководство деятельностью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Председатель Фонда назначается на должность и освобождается от должности Правительством Российской Федераци</w:t>
      </w:r>
      <w:r w:rsidRPr="00C84663">
        <w:t>и по представлению руководителя уполномоченного федерального органа исполнительной власти.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Председатель Фонда имеет первого заместителя и заместителей. Заместители председателя Фонда назначаются на должность и освобождаются от должности Правительством Р</w:t>
      </w:r>
      <w:r w:rsidRPr="00C84663">
        <w:t>оссийской Федерации по представлению руководителя уполномоченного федерального органа исполнительной власти.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4. Условия оплаты труда председателя Фонда определяются </w:t>
      </w:r>
      <w:r w:rsidRPr="00C84663">
        <w:t>указом</w:t>
      </w:r>
      <w:r w:rsidRPr="00C84663">
        <w:t xml:space="preserve"> Президента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5. Соотношение размеров среднемесячной заработной платы председателя Фонда и среднемесячной заработной платы работников Фонда не может превышать предельный уровень соотношения размеров ср</w:t>
      </w:r>
      <w:r w:rsidRPr="00C84663">
        <w:t>еднемесячной заработной платы председателя Фонда и среднемесячной заработной платы работников Фонда, определенный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6. Председатель Фонда: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действует от имени Фонда и представляет без доверенности интересы Фонда в отнош</w:t>
      </w:r>
      <w:r w:rsidRPr="00C84663">
        <w:t>ениях с органами государственной власти, органами местного самоуправления, российскими и иностранными организациями, международными организациями;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издает в пределах своей компетенции приказы, имеющие нормативный характер, а по оперативным и другим текущим вопросам организации деятельности Фонда, территориальных органов Фонда, обособленных подразделений Фонда и подведомственных Фонду учреждений - п</w:t>
      </w:r>
      <w:r w:rsidRPr="00C84663">
        <w:t>риказы, положения, инструкции, обязательные для исполнения;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возглавляет правление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распределяет обязанности между своими заместителями и руководителями структурных подразделений Фонда, делегирует им отдельные полномочия;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5) утверждает организац</w:t>
      </w:r>
      <w:r w:rsidRPr="00C84663">
        <w:t>ионную структуру, штатное расписание центрального аппарата Фонда, контрольно-ревизионной комиссии Фонда, территориальных органов Фонда, обособленных подразделений Фонда, а также подведомственных Фонду учреждений;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6) формирует фонд оплаты труда работников ц</w:t>
      </w:r>
      <w:r w:rsidRPr="00C84663">
        <w:t>ентрального аппарата Фонда, контрольно-ревизионной комиссии Фонда, территориальных органов Фонда, обособленных подразделений Фонда, а также подведомственных Фонду учреждений;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7) в соответствии со схемой размещения территориальных органов Фонда и обособленн</w:t>
      </w:r>
      <w:r w:rsidRPr="00C84663">
        <w:t>ых подразделений Фонда принимает по согласованию с уполномоченным федеральным органом исполнительной власти решение о создании, реорганизации, ликвидации территориальных органов Фонда и обособленных подразделений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8) утверждает положение о контрольно</w:t>
      </w:r>
      <w:r w:rsidRPr="00C84663">
        <w:t>-ревизионной комиссии Фонда, положения о территориальных органах Фонда, положения об обособленных подразделениях Фонда и уставы подведомственных Фонду учреждений;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9) определяет квалификационные требования к кандидатам на должности руководителей структурных подразделений центрального аппарата Фонда, руководителя контрольно-ревизионной комиссии Фонда, утверждает правила внутреннего трудового распорядка Фонда, права и </w:t>
      </w:r>
      <w:r w:rsidRPr="00C84663">
        <w:t>обязанности работников центрального аппарата Фонда, контрольно-ревизионной комиссии Фонда, территориальных органов Фонда и обособленных подразделений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10) вносит в уполномоченный федеральный орган исполнительной власти предложения о назначении на дол</w:t>
      </w:r>
      <w:r w:rsidRPr="00C84663">
        <w:t>жность и об освобождении от должности заместителей председателя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>11) вносит в Правительство Российской Федерации согласованные с уполномоченным федеральным органом исполнительной власти предложения о составе правления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12) назначает на должност</w:t>
      </w:r>
      <w:r w:rsidRPr="00C84663">
        <w:t>ь и освобождает от должности работников центрального аппарата Фонда и контрольно-ревизионной комиссии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13) по согласованию с уполномоченным федеральным органом исполнительной власти назначает на должность и освобождает от должности руководителей терр</w:t>
      </w:r>
      <w:r w:rsidRPr="00C84663">
        <w:t>иториальных органов Фонда с учетом мнения высших должностных лиц субъектов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14) назначает на должность и освобождает от должности заместителей руководителей и главных бухгалтеров территориальных органов Фонда, руководителей и заместите</w:t>
      </w:r>
      <w:r w:rsidRPr="00C84663">
        <w:t>лей руководителей обособленных подразделений Фонда, заместителей руководителей и главных бухгалтеров подведомственных Фонду учреждений;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15) по согласованию с уполномоченным федеральным органом исполнительной власти назначает на должность и освобождает от д</w:t>
      </w:r>
      <w:r w:rsidRPr="00C84663">
        <w:t>олжности руководителей подведомственных Фонду учреждений (за исключением реабилитационных центров Фонда);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16) по согласованию с Правительством Российской Федерации назначает на должность и освобождает от должности руководителей реабилитационных центров Фон</w:t>
      </w:r>
      <w:r w:rsidRPr="00C84663">
        <w:t>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17) заключает, изменяет и расторгает трудовые договоры с работниками центрального аппарата Фонда, контрольно-ревизионной комиссии Фонда, руководителями территориальных органов Фонда, обособленных подразделений Фонда и подведомственных Фонду учреждений </w:t>
      </w:r>
      <w:r w:rsidRPr="00C84663">
        <w:t>в соответствии с трудовым законодательством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18) создает при Фонде координационные, совещательные и экспертные органы (советы, комиссии, группы, коллегии), в том числе межведомственные, в установленной сфере деятельности;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19) выдает до</w:t>
      </w:r>
      <w:r w:rsidRPr="00C84663">
        <w:t>веренности, открывает расчетные и иные счета Фонда в порядке, установленном законодательством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20) осуществляет иные полномочия, предусмотренные настоящим Федеральным законом, другими федеральными законами и иными нормативными правовым</w:t>
      </w:r>
      <w:r w:rsidRPr="00C84663">
        <w:t>и актами Российской Федерации, и принимает решения по иным вопросам, за исключением вопросов, отнесенных к компетенции правления Фонда.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7. Правление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 xml:space="preserve">1. Правление Фонда является коллегиальным органом управления Фонда. </w:t>
      </w:r>
      <w:r w:rsidRPr="00C84663">
        <w:t>Положение</w:t>
      </w:r>
      <w:r w:rsidRPr="00C84663">
        <w:t xml:space="preserve"> о правлении Фонда и состав правления Фонда утверждаются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Председателем правления Фонда является председатель Фонда по </w:t>
      </w:r>
      <w:r w:rsidRPr="00C84663">
        <w:t>должности.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Численность правления Фонда составляет тридцать пять человек.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bookmarkStart w:id="1" w:name="P131"/>
      <w:bookmarkEnd w:id="1"/>
      <w:r w:rsidRPr="00C84663">
        <w:t>4. В состав правления Фонда на постоянной основе входят председатель Фонда, первый заместитель председателя Фонда, четыре представителя Фонда, три представителя уполномоченного фед</w:t>
      </w:r>
      <w:r w:rsidRPr="00C84663">
        <w:t>ерального органа исполнительной власти, по одному представителю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бюджетной деятельности, и Центрального бан</w:t>
      </w:r>
      <w:r w:rsidRPr="00C84663">
        <w:t>ка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bookmarkStart w:id="2" w:name="P132"/>
      <w:bookmarkEnd w:id="2"/>
      <w:r w:rsidRPr="00C84663">
        <w:t>5. В состав правления Фонда входят шесть представителей общероссийских объединений профессиональных союзов, шесть представителей общероссийских объединений работодателей, три представителя территориальных органов Фонда, три сенатор</w:t>
      </w:r>
      <w:r w:rsidRPr="00C84663">
        <w:t xml:space="preserve">а Российской Федерации, три депутата Государственной Думы Федерального Собрания Российской Федерации, один представитель общероссийских общественных объединений инвалидов и два представителя организаций, деятельность которых связана с защитой прав граждан </w:t>
      </w:r>
      <w:r w:rsidRPr="00C84663">
        <w:t>в сфере социального обеспечения. Указанные члены правления Фонда подлежат ротации, которая осуществляется не чаще одного раза в три года.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 xml:space="preserve">6. Состав правления Фонда формируется на основании предложений указанных в </w:t>
      </w:r>
      <w:r w:rsidRPr="00C84663">
        <w:t>частях 4</w:t>
      </w:r>
      <w:r w:rsidRPr="00C84663">
        <w:t xml:space="preserve"> и </w:t>
      </w:r>
      <w:r w:rsidRPr="00C84663">
        <w:t>5</w:t>
      </w:r>
      <w:r w:rsidRPr="00C84663">
        <w:t xml:space="preserve"> настоящей статьи органов государственной власти, федеральных органов исполнительной власти, общественных объединений и организаций, Центрального банка Российской Федерации</w:t>
      </w:r>
      <w:r w:rsidRPr="00C84663">
        <w:t xml:space="preserve"> и утверждается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7. Члены правления Фонда осуществляют свою деятельность на безвозмездной основе.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8. Заседания правления Фонда проводятся по мере необходимости, но не реже одного раза в три месяца.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9. Порядок работы и пр</w:t>
      </w:r>
      <w:r w:rsidRPr="00C84663">
        <w:t xml:space="preserve">оведения заседаний правления Фонда определяется </w:t>
      </w:r>
      <w:r w:rsidRPr="00C84663">
        <w:t>положением</w:t>
      </w:r>
      <w:r w:rsidRPr="00C84663">
        <w:t xml:space="preserve"> о правлении Фонда. Решения правления Фонда оформляются приказами председателя Фонда и подлежат обязательно</w:t>
      </w:r>
      <w:r w:rsidRPr="00C84663">
        <w:t>му исполнению Фондом, территориальными органами Фонда, обособленными подразделениями Фонда, а также подведомственными Фонду учреждениями.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10. Организационно-техническое и документационное обеспечение деятельности правления Фонда осуществляется центральным </w:t>
      </w:r>
      <w:r w:rsidRPr="00C84663">
        <w:t>аппаратом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11. Правление Фонда: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утверждает: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а) положение о центральном аппарате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б) типовые положения о территориальном органе Фонда, об обособленном подразделении Фонда, типовой устав подведомственного Фонду учреждения;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рассматривает воп</w:t>
      </w:r>
      <w:r w:rsidRPr="00C84663">
        <w:t>росы: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а) об участии Фонда в реализации государственных программ;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б) о приоритетных направлениях развития систем обязательного пенсионного страхования и обязательного социального страхования, выполнении задач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в) о проекте федерального закона о бюджет</w:t>
      </w:r>
      <w:r w:rsidRPr="00C84663">
        <w:t>е Фонда на очередной финансовый год и на плановый период и проекте федерального закона об исполнении бюджета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г) о формировании резервов Фонда и об использовании средств резервов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д) об установлении и (или) изменении размеров тарифов страховых взносов на обязательное пенсионное страхование и обязательное социальное страхование;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3) рассматривает отчеты (доклады) председателя Фонда по вопросам деятельности Фонда (в том числе о работе </w:t>
      </w:r>
      <w:r w:rsidRPr="00C84663">
        <w:t>контрольно-ревизионной комиссии Фонда, включая результаты проверки деятельности территориальных органов Фонда, обособленных подразделений Фонда и подведомственных Фонду учреждений), а также по вопросам осуществления иных функций и полномочий, возложенных н</w:t>
      </w:r>
      <w:r w:rsidRPr="00C84663">
        <w:t>а Фонд в соответствии с федеральными законами и нормативными правовыми актами Президента Российской Федерации и Правительства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участвует в выработке предложений о реализации установленных настоящим Федеральным законом социальных гар</w:t>
      </w:r>
      <w:r w:rsidRPr="00C84663">
        <w:t>антий работникам Фонда, территориальных органов Фонда и обособленных подразделений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5) участвует в выработке предложений о совершенствовании законодательных и иных нормативных правовых актов Российской Федерации по вопросам, относящимся к сфере деяте</w:t>
      </w:r>
      <w:r w:rsidRPr="00C84663">
        <w:t>льности Фонда, об определении направлений международного сотрудничества;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6) участвует в обсуждении проектов нормативных правовых актов Фонда и при необходимости дает рекомендации о направлении указанных проектов на рассмотрение Российской трехсторонней ком</w:t>
      </w:r>
      <w:r w:rsidRPr="00C84663">
        <w:t>иссии по регулированию социально-трудовых отношений;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>7) утверждает перечень направлений научно-исследовательских работ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8) осуществляет контроль за регулярным проведением актуарного оценивания деятельности Фонда, результатами такого оценивания и осущ</w:t>
      </w:r>
      <w:r w:rsidRPr="00C84663">
        <w:t>ествлением внутреннего финансового аудита;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9) осуществляет иные полномочия, предусмотренные положением о правлении Фонда.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8. Территориальные органы Фонда, обособл</w:t>
      </w:r>
      <w:r w:rsidRPr="00C84663">
        <w:t>енные подразделения Фонда, подведомственные Фонду учреждения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создает территориальные органы, обособленные подразделения, а также подведомственные Фонду учреждения. Решение о создании, реорганизации, ликвидации территориальных органов Фонда, обособ</w:t>
      </w:r>
      <w:r w:rsidRPr="00C84663">
        <w:t>ленных подразделений Фонда и подведомственных Фонду учреждений принимается председателем Фонда по согласованию с уполномоченным федеральным органом исполнительной власти.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Территориальные органы Фонда, обособленные подразделения Фонда и подведомственные Фонду учреждения действуют на основании положения о территориальном органе Фонда, положения об обособленном подразделении Фонда и устава подведомственного Фонду учреждения</w:t>
      </w:r>
      <w:r w:rsidRPr="00C84663">
        <w:t>, утверждаемых председателем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3. </w:t>
      </w:r>
      <w:r w:rsidRPr="00C84663">
        <w:t>Схема</w:t>
      </w:r>
      <w:r w:rsidRPr="00C84663">
        <w:t xml:space="preserve"> размещения территориальных органо</w:t>
      </w:r>
      <w:r w:rsidRPr="00C84663">
        <w:t>в Фонда, обособленных подразделений Фонда и подведомственных Фонду учреждений утверждается уполномоченным федеральным органом исполнительной власти.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4. Территориальные органы Фонда создаются в организационно-правовой форме государственного внебюджетного фо</w:t>
      </w:r>
      <w:r w:rsidRPr="00C84663">
        <w:t>нда, являющегося типом государственного учреждения.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5. Подведомственные Фонду учреждения, включая реабилитационные центры Фонда, создаются в форме федеральных государственных бюджетных учреждений.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6. Территориальные органы Фонда с согласия председателя Фон</w:t>
      </w:r>
      <w:r w:rsidRPr="00C84663">
        <w:t>да вправе создавать свои обособленные подразделения.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7. Реабилитационные центры Фонда осуществляют деятельность по медицинской, социальной и профессиональной реабилитации граждан (в том числе получивших повреждение здоровья вследствие несчастных случаев на</w:t>
      </w:r>
      <w:r w:rsidRPr="00C84663">
        <w:t xml:space="preserve"> производстве и профессиональных заболеваний), включая санаторно-курортное лечение.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8. Фонд закрепляет за реабилитационными центрами Фонда федеральное имущество на праве оперативного управления и представляет в органы, осуществляющие государственную регист</w:t>
      </w:r>
      <w:r w:rsidRPr="00C84663">
        <w:t>рацию прав на недвижимое имущество и сделок с ним, документы, необходимые для государственной регистрации права собственности Российской Федерации и иных вещных прав на указанное недвижимое имущество, а также производит в установленном порядке его изъятие.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9. Контроль за финансово-хозяйственной деятельностью территориальных органов Фонда, обособленных подразделений Фонда и подведомственных Фонду учреждений осуществляется Фондом.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9. Имущество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и территориальные органы Фонда для осуществления своей деятельности наделяются имуществом, собственником которого является Российская Федерация.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Имущество закрепляется за Фондом и территориальными органами Фонда на праве оперативного управления.</w:t>
      </w:r>
      <w:r w:rsidRPr="00C84663">
        <w:t xml:space="preserve"> Фонд и территориальные органы Фонда владеют, пользуются и распоряжаются имуществом в соответствии с назначением этого имущества.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Имущество Фонда формируется за счет: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>1) имущества, перешедшего к Фонду в соответствии с настоящим Федеральным законом в пор</w:t>
      </w:r>
      <w:r w:rsidRPr="00C84663">
        <w:t>ядке универсального правопреемства от Пенсионного фонда Российской Федерации и Фонда социального страхования Российской Федерации, их территориальных органов и подведомственных учреждений;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имущества, передаваемого Фонду Российской Федерацией;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доброво</w:t>
      </w:r>
      <w:r w:rsidRPr="00C84663">
        <w:t>льных имущественных взносов;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иных поступлений в соответствии с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4. </w:t>
      </w:r>
      <w:r w:rsidRPr="00C84663">
        <w:t>Порядок</w:t>
      </w:r>
      <w:r w:rsidRPr="00C84663">
        <w:t xml:space="preserve"> формирования имущества Фонда, владения, пользования и распоряжения имущес</w:t>
      </w:r>
      <w:r w:rsidRPr="00C84663">
        <w:t xml:space="preserve">твом Фонда, </w:t>
      </w:r>
      <w:r w:rsidRPr="00C84663">
        <w:t>перечень</w:t>
      </w:r>
      <w:r w:rsidRPr="00C84663">
        <w:t xml:space="preserve"> указанного имущества и (или) его видов, на которые не може</w:t>
      </w:r>
      <w:r w:rsidRPr="00C84663">
        <w:t>т быть обращено взыскание, определяются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5. Фонд вправе приобретать имущество, необходимое для содержания Фонда и обеспечения его деятельности. Приобретаемое имущество закрепляется за Фондом на праве оперативного управле</w:t>
      </w:r>
      <w:r w:rsidRPr="00C84663">
        <w:t>ния.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10. Бюджет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Бюджет Фонда относится к бюджетам бюджетной системы Российской Федерации. Средства бюджета Фонда являются собственностью Российской Федерации, не входят в состав других бюджетов и изъятию не подлежат.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Бюджет Фонда на очередно</w:t>
      </w:r>
      <w:r w:rsidRPr="00C84663">
        <w:t>й финансовый год и плановый период формируется раздельно по каждому виду обязательного социального страхования и социального обеспечения и утверждается в соответствии с бюджетным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Бюджет Фонда формируется за счет д</w:t>
      </w:r>
      <w:r w:rsidRPr="00C84663">
        <w:t>оходов, определенных бюджетным законодательством Российской Федерации, и иных источников, не запрещенных законодательством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4. В случае недостаточности в бюджете Фонда средств на исполнение обязательств по конкретному виду обязательног</w:t>
      </w:r>
      <w:r w:rsidRPr="00C84663">
        <w:t>о социального страхования и на финансирование других установленных федеральными законами и иными нормативными правовыми актами Российской Федерации расходов Фонда Правительство Российской Федерации при разработке проекта федерального закона о федеральном б</w:t>
      </w:r>
      <w:r w:rsidRPr="00C84663">
        <w:t>юджете на очередной финансовый год и плановый период предусматривает межбюджетные трансферты из федерального бюджета бюджету Фонда в размерах, позволяющих обеспечить исполнение указанных обязательств и финансирование таких расходов.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5. Средства бюджета Фон</w:t>
      </w:r>
      <w:r w:rsidRPr="00C84663">
        <w:t>да, предусмотренные на исполнение обязательств по конкретному виду обязательного социального страхования, не могут являться источником финансирования исполнения обязательств по другому виду обязательного социального страхования, источником финансирования д</w:t>
      </w:r>
      <w:r w:rsidRPr="00C84663">
        <w:t>ругих установленных федеральными законами и иными нормативными правовыми актами Российской Федерации расходов Фонда, если иное не предусмотрено федеральным законом о бюджете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6. Средства бюджета Фонда, предусмотренные на исполнение обязательств, не с</w:t>
      </w:r>
      <w:r w:rsidRPr="00C84663">
        <w:t>вязанных с осуществлением Фондом функций по обязательному пенсионному страхованию, обязательному социальному страхованию на случай временной нетрудоспособности и в связи с материнством, обязательному социальному страхованию от несчастных случаев на произво</w:t>
      </w:r>
      <w:r w:rsidRPr="00C84663">
        <w:t>дстве и профессиональных заболеваний, не могут являться источником покрытия недостаточности финансирования исполнения обязательств по обязательному пенсионному страхованию и обязательному социальному страхованию.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7. В составе бюджета Фонда отдельно учитыва</w:t>
      </w:r>
      <w:r w:rsidRPr="00C84663">
        <w:t xml:space="preserve">ются расходы Фонда на ведение дела (финансовое и материально-техническое обеспечение его текущей деятельности) по конкретному виду обязательного социального страхования и по осуществлению других установленных федеральными законами и нормативными правовыми </w:t>
      </w:r>
      <w:r w:rsidRPr="00C84663">
        <w:t>актами Президента Российской Федерации и Правительства Российской Федерации полномочий Фонда в объеме, установленном федеральным законом о бюджете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8. Контроль за использованием средств бюджета Фонда осуществляется в соответствии с бюджетным законодательством Российской Федерации.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11. Резервы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Фондом создаются резервы для обеспечения финансовой устойчивости систем обязательного пенсионного страхования и обязательного социального страхования.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Порядок формирования резервов Фонда, а также расходования и размещения средств резервов Фонда опред</w:t>
      </w:r>
      <w:r w:rsidRPr="00C84663">
        <w:t>еляется в соответствии с законодательством Российской Федерации.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12. Контрольно-ревизионная комиссия Фонда, внутренний финансовый аудит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Для осуществления контроля за финансово-хозяйственной деятельностью Фонда, территориальных органов Фонда, обособленных подразделений Фонда и подведомственных Фонду учреждений создается контрольно-ревизионная комиссия Фонда. Порядок деятельности контроль</w:t>
      </w:r>
      <w:r w:rsidRPr="00C84663">
        <w:t>но-ревизионной комиссии Фонда определяется положением о контрольно-ревизионной комиссии Фонда, утвержденным председателем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2. Порядок организации и осуществления внутреннего финансового аудита утверждается председателем Фонда.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13</w:t>
      </w:r>
      <w:r w:rsidRPr="00C84663">
        <w:t>. Актуарная деятельность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Деятельность Фонда по расчету размеров тарифов страховых взносов на обязательное пенсионное страхование и обязательное социальное страхование подлежит обязательному актуарному оцениванию. При проведении обязательного акту</w:t>
      </w:r>
      <w:r w:rsidRPr="00C84663">
        <w:t>арного оценивания также осуществляется финансовая оценка обязательств перед застрахованными лицами.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Актуарное заключение, подготовленное по результатам проведения Фондом обязательного актуарного оценивания, включается в состав материалов, представляемых при разработке и принятии законодательных и иных нормативных правовых актов Российской Федерации в </w:t>
      </w:r>
      <w:r w:rsidRPr="00C84663">
        <w:t>сфере деятельности Фонда, а также при установлении размеров тарифов страховых взносов на обязательное пенсионное страхование и обязательное социальное страхование.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Порядок осуществления Фондом актуарной деятельности и ее стандарты устанавливаются Правит</w:t>
      </w:r>
      <w:r w:rsidRPr="00C84663">
        <w:t>ельством Российской Федерации.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14. Информационные системы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может создавать, развивать и эксплуатировать информационные системы в соответствии с требованиями законодательства Российской Федерации об информации, информационных технологиях и о защите информации. Создание, развитие, ввод в эксплуатацию, эксплу</w:t>
      </w:r>
      <w:r w:rsidRPr="00C84663">
        <w:t>атация и вывод из эксплуатации государственных информационных систем осуществляются в порядке, установленном Правительством Российской Федерации. Оператором информационных систем является Фонд. Обладателем информации, содержащейся в информационных системах</w:t>
      </w:r>
      <w:r w:rsidRPr="00C84663">
        <w:t>, является Российская Федерация. Правомочия обладателя такой информации, а также обладателя прав на результаты интеллектуальной деятельности, входящие в состав информационных систем, от имени Российской Федерации осуществляются Фондом.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В информационных </w:t>
      </w:r>
      <w:r w:rsidRPr="00C84663">
        <w:t>системах Фонда осуществляются сбор, хранение, обработка и предоставление информации, необходимой для реализации возложенных на Фонд функций и полномочий. Обработка персональных данных в информационных системах Фонда осуществляется без согласия субъекта пер</w:t>
      </w:r>
      <w:r w:rsidRPr="00C84663">
        <w:t>сональных данных на обработку его персональных данных в случаях, предусмотренных федеральными законами, с соблюдением требований, установленных законодательством Российской Федерации о персональных данных.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lastRenderedPageBreak/>
        <w:t>3. Фонд в соответствии с федеральными законами и н</w:t>
      </w:r>
      <w:r w:rsidRPr="00C84663">
        <w:t>ормативными правовыми актами Президента Российской Федерации и Правительства Российской Федерации обеспечивает взаимодействие информационных систем Фонда с государственными информационными системами, муниципальными и иными информационными системами, а такж</w:t>
      </w:r>
      <w:r w:rsidRPr="00C84663">
        <w:t>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с соблюд</w:t>
      </w:r>
      <w:r w:rsidRPr="00C84663">
        <w:t>ением требований законодательства об информации, информационных технологиях и о защите информации.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4. При предоставлении Фондом гражданам Российской Федерации, иностранным гражданам и лицам без гражданства в соответствии с законодательством Российской Федерации государственных услуг в электронной форме такие услуги предоставляются Фондом с использование</w:t>
      </w:r>
      <w:r w:rsidRPr="00C84663">
        <w:t>м федеральной государственной информационной системы "Единый портал государственных и муниципальных услуг (функций)".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15. Участие Фонда в международном сотруд</w:t>
      </w:r>
      <w:r w:rsidRPr="00C84663">
        <w:t>ничестве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обеспечивает в пределах своей компетенции выполнение обязательств Российской Стороны по международным договорам Российской Федерации и осуществление прав Российской Стороны, вытекающих из этих договоров.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Фонд взаимодействует в порядке, установленном законодательством Российской Федерации, с органами государственной власти иностранных государств, международными организациями, включая представление в международных организациях по </w:t>
      </w:r>
      <w:r w:rsidRPr="00C84663">
        <w:t>решению</w:t>
      </w:r>
      <w:r w:rsidRPr="00C84663">
        <w:t xml:space="preserve"> Президента Российской Федерации или Правительства Российской Федерации интересов Российской Федерации, по вопросам, входящим в компетенцию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Фонд представляет в уполномоченный федераль</w:t>
      </w:r>
      <w:r w:rsidRPr="00C84663">
        <w:t>ный орган исполнительной власти предложения о заключении, выполнении и прекращении международных договоров Российской Федерации в соответствии с законодательством Российской Федерации о международных договорах Российской Федерации.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r w:rsidRPr="00C84663">
        <w:t>Статья 16. Социальные гарантии работникам Фонда, ограничения и запреты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В целях социальной защищенности работников Фонда, территориальных органов Фонда, обособленных подразделений Фонда (далее в настоящей статье - работники Фонда) и в порядке компенсаци</w:t>
      </w:r>
      <w:r w:rsidRPr="00C84663">
        <w:t>и ограничений и запретов, установленных трудовым законодательством и законодательством Российской Федерации о противодействии коррупции, работники Фонда имеют право: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на медицинское обеспечение и санаторно-курортное лечение в порядке и на условиях, котор</w:t>
      </w:r>
      <w:r w:rsidRPr="00C84663">
        <w:t>ые определяются Правительством Российской Федерации. Право на медицинское обеспечение имеют также члены семей работников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на единовременную субсидию на приобретение жилого помещения один раз за весь период трудовой деятельности в Фонде, территориа</w:t>
      </w:r>
      <w:r w:rsidRPr="00C84663">
        <w:t>льных органах Фонда, обособленных подразделениях Фонда в порядке и на условиях, которые установлены Правительством Российской Федерации;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3) на прием на целевое обучение по имеющим государственную аккредитацию образовательным программам высшего образования </w:t>
      </w:r>
      <w:r w:rsidRPr="00C84663">
        <w:t>в порядке и на условиях, которые установлены Правительством Российской Федерации, с обязательным последующим осуществлением трудовой деятельности в Фонде, территориальных органах Фонда, обособленных подразделениях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на единовременные выплаты при ро</w:t>
      </w:r>
      <w:r w:rsidRPr="00C84663">
        <w:t>ждении ребенка, заключении брака, в связи со смертью близких родственников, в случае причинения вреда, связанного со стихийными бедствиями или с иными чрезвычайными обстоятельствами, иные выплаты, осуществляемые в случаях и порядке, которые установлены нор</w:t>
      </w:r>
      <w:r w:rsidRPr="00C84663">
        <w:t>мативными правовыми актами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Социальные гарантии, предоставляемые работникам Фонда в соответствии с настоящим </w:t>
      </w:r>
      <w:r w:rsidRPr="00C84663">
        <w:lastRenderedPageBreak/>
        <w:t>Федеральным законом, финансируются за счет средств бюджета Фонда, предназначенных для обеспечения расходов Фонда на финансовое и материаль</w:t>
      </w:r>
      <w:r w:rsidRPr="00C84663">
        <w:t>но-техническое обеспечение его текущей деятельности.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3. Условия оплаты труда работников Фонда, материально-техническое </w:t>
      </w:r>
      <w:r w:rsidRPr="00C84663">
        <w:t>обеспечение</w:t>
      </w:r>
      <w:r w:rsidRPr="00C84663">
        <w:t xml:space="preserve"> их деятельности, порядок увеличения (индексации) размеров их должностных окладов устанавливаются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4. На работников Фонда, их супругов и несовершеннолетних детей в случаях и порядке, которые установлены федеральными законами и нормативными правовыми актами Правительства Российской Федерации, распространяются ограничения, запреты и обязанности, установле</w:t>
      </w:r>
      <w:r w:rsidRPr="00C84663">
        <w:t xml:space="preserve">нные трудовым </w:t>
      </w:r>
      <w:r w:rsidRPr="00C84663">
        <w:t>законодательством</w:t>
      </w:r>
      <w:r w:rsidRPr="00C84663">
        <w:t xml:space="preserve"> и </w:t>
      </w:r>
      <w:r w:rsidRPr="00C84663">
        <w:t>законодательством</w:t>
      </w:r>
      <w:r w:rsidRPr="00C84663">
        <w:t xml:space="preserve"> Российской Федерации о противодействии коррупции.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bookmarkStart w:id="3" w:name="P251"/>
      <w:bookmarkEnd w:id="3"/>
      <w:r w:rsidRPr="00C84663">
        <w:t>Статья 17. Реорганизация и ликвидация Фонда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Фонд может быть реорганизован или ликвидирован на основании федерального закона.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2. При реорганизации Фонда правила, установленные </w:t>
      </w:r>
      <w:r w:rsidRPr="00C84663">
        <w:t>абзацем третьим пункта 4 статьи 57</w:t>
      </w:r>
      <w:r w:rsidRPr="00C84663">
        <w:t xml:space="preserve"> и </w:t>
      </w:r>
      <w:r w:rsidRPr="00C84663">
        <w:t>статьей 60</w:t>
      </w:r>
      <w:r w:rsidRPr="00C84663">
        <w:t xml:space="preserve"> Гражданского</w:t>
      </w:r>
      <w:r w:rsidRPr="00C84663">
        <w:t xml:space="preserve"> кодекса Российской Федерации, не применяются. Согласие кредиторов на перевод их требований не требуется.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К процедуре ликвидации Фонда не применяются правила, предусмотренные законодательством Российской Федерации о несостоятельности (банкротстве).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ind w:firstLine="540"/>
        <w:jc w:val="both"/>
        <w:outlineLvl w:val="0"/>
      </w:pPr>
      <w:r w:rsidRPr="00C84663">
        <w:t>Статья 18. Переходные положения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4" w:name="P261"/>
      <w:bookmarkEnd w:id="4"/>
      <w:r w:rsidRPr="00C84663">
        <w:t>1. Фонд создается путем реорганизации государственного учреждения - Пенсионного фонда Российской Федерации с одновременным присоединением к нему Фонда социального страхования Российской Федерации.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5" w:name="P264"/>
      <w:bookmarkEnd w:id="5"/>
      <w:r w:rsidRPr="00C84663">
        <w:t>2. Датой создания Фонда считается 1 января 2023 года. При этом за Фондом сохраняются основной государственный регистрационный номер, идентификационный номер налогоплательщика, код причины постановки на учет, код по общероссийскому классификатору предприяти</w:t>
      </w:r>
      <w:r w:rsidRPr="00C84663">
        <w:t xml:space="preserve">й и организаций, код по общероссийскому </w:t>
      </w:r>
      <w:r w:rsidRPr="00C84663">
        <w:t>классификатору</w:t>
      </w:r>
      <w:r w:rsidRPr="00C84663">
        <w:t xml:space="preserve"> объектов административно-территориального делени</w:t>
      </w:r>
      <w:r w:rsidRPr="00C84663">
        <w:t>я, присвоенные Пенсионному фонду Российской Федерации до дня создания Фонда.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3. Правительство Российской Федерации назначает председателя Фонда. Председатель Фонда начинает исполнение своих обязанностей в полном объеме со дня создания Фонда. На период до 1</w:t>
      </w:r>
      <w:r w:rsidRPr="00C84663">
        <w:t xml:space="preserve"> января 2023 года Правительство Российской Федерации по представлению уполномоченного федерального органа исполнительной власти назначает временно исполняющего обязанности председателя правления Пенсионного фонда Российской Федерации и временно исполняющег</w:t>
      </w:r>
      <w:r w:rsidRPr="00C84663">
        <w:t>о обязанности председателя Фонда социального страхования Российской Федерации.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6" w:name="P268"/>
      <w:bookmarkEnd w:id="6"/>
      <w:r w:rsidRPr="00C84663">
        <w:t>4. Со дня создания Фонда: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1) Фонд осуществляет функции и полномочия, возложенные на Пенсионный фонд Российской Федерации и Фонд социального страхования Российской Федерации в соответствии с законодательством Российской Федерации, обеспечивая непрерывность их исполнения;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2) территор</w:t>
      </w:r>
      <w:r w:rsidRPr="00C84663">
        <w:t>иальные органы Пенсионного фонда Российской Федерации считаются территориальными органами Фонда, территориальные органы Фонда социального страхования Российской Федерации реорганизуются в форме присоединения к территориальным органам Пенсионного фонда Росс</w:t>
      </w:r>
      <w:r w:rsidRPr="00C84663">
        <w:t>ийской Федерации. При этом за территориальными органами Фонда сохраняются основной государственный регистрационный номер, идентификационный номер налогоплательщика, код причины постановки на учет, код по общероссийскому классификатору предприятий и организ</w:t>
      </w:r>
      <w:r w:rsidRPr="00C84663">
        <w:t xml:space="preserve">аций, код по общероссийскому </w:t>
      </w:r>
      <w:r w:rsidRPr="00C84663">
        <w:lastRenderedPageBreak/>
        <w:t>классификатору</w:t>
      </w:r>
      <w:r w:rsidRPr="00C84663">
        <w:t xml:space="preserve"> объектов административно-территориального деления, присвоен</w:t>
      </w:r>
      <w:r w:rsidRPr="00C84663">
        <w:t>ные соответствующему территориальному органу Пенсионного фонда Российской Федерации до дня создания Фонда;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3) подведомственные Пенсионному фонду Российской Федерации и Фонду социального страхования Российской Федерации учреждения считаются подведомственным</w:t>
      </w:r>
      <w:r w:rsidRPr="00C84663">
        <w:t>и Фонду учреждениями;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4) имущество, закрепленное за Пенсионным фондом Российской Федерации и Фондом социального страхования Российской Федерации на праве оперативного управления, считается закрепленным за Фондом на указанном праве.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5. С</w:t>
      </w:r>
      <w:r w:rsidRPr="00C84663">
        <w:t>о дня создания территориальных органов Фонда имущество, закрепленное на праве оперативного управления за территориальными органами Пенсионного фонда Российской Федерации и Фонда социального страхования Российской Федерации, находящимися в одном субъекте Ро</w:t>
      </w:r>
      <w:r w:rsidRPr="00C84663">
        <w:t>ссийской Федерации, считается закрепленным на указанном праве за территориальным органом Фонда, созданным в соответствующем субъекте Российской Федерации.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6. Создание Фонда, предусмотренное настоящим Фе</w:t>
      </w:r>
      <w:r w:rsidRPr="00C84663">
        <w:t>деральным законом, не является основанием для прекращения или изменения возникших до дня создания Фонда обязательств Пенсионного фонда Российской Федерации и Фонда социального страхования Российской Федерации, их территориальных органов, подведомственных Ф</w:t>
      </w:r>
      <w:r w:rsidRPr="00C84663">
        <w:t>онду учреждений (в том числе обязательств, возникших в результате причинения вреда, неосновательного обогащения или из договоров (государственных контрактов), стороной которых являются Пенсионный фонд Российской Федерации, Фонд социального страхования Росс</w:t>
      </w:r>
      <w:r w:rsidRPr="00C84663">
        <w:t>ийской Федерации, их территориальные органы или подведомственные учреждения), включая обязательства, вытекающие из трудовых договоров с работниками указанных фондов и их территориальных органов.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7" w:name="P281"/>
      <w:bookmarkEnd w:id="7"/>
      <w:r w:rsidRPr="00C84663">
        <w:t xml:space="preserve">7. Работники Пенсионного фонда Российской Федерации, Фонда социального страхования Российской Федерации, их территориальных органов (за исключением руководителей территориальных органов и главных бухгалтеров) со дня создания Фонда, территориальных органов </w:t>
      </w:r>
      <w:r w:rsidRPr="00C84663">
        <w:t xml:space="preserve">Фонда продолжают осуществлять трудовую деятельность в Фонде, территориальных органах Фонда без испытательного срока и аттестации. За работниками Пенсионного фонда Российской Федерации, Фонда социального страхования Российской Федерации, их территориальных </w:t>
      </w:r>
      <w:r w:rsidRPr="00C84663">
        <w:t>органов, продолжающими осуществлять трудовую деятельность в Фонде, территориальных органах Фонда, сохраняются государственные гарантии и компенсации, установленные трудовым законодательством Российской Федерации и нормативными правовыми актами, содержащими</w:t>
      </w:r>
      <w:r w:rsidRPr="00C84663">
        <w:t xml:space="preserve"> нормы трудового права.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8. Предупреждение работников Пенсионного фонда Российской Федерации, Фонда социального страхования Российской Федерации, работников их территориальных органов, обособленных подразделений о предстоящей реорганизации осуществляется пу</w:t>
      </w:r>
      <w:r w:rsidRPr="00C84663">
        <w:t>тем ознакомления с организационно-распорядительными документами Пенсионного фонда Российской Федерации, Фонда социального страхования Российской Федерации о реорганизации.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8" w:name="P285"/>
      <w:bookmarkEnd w:id="8"/>
      <w:r w:rsidRPr="00C84663">
        <w:t xml:space="preserve">9. Сокращение численности или штата работников </w:t>
      </w:r>
      <w:r w:rsidRPr="00C84663">
        <w:t>Пенсионного фонда Российской Федерации, Фонда социального страхования Российской Федерации, их территориальных органов и обособленных подразделений в связи с реорганизацией Пенсионного фонда Российской Федерации, Фонда социального страхования Российской Фе</w:t>
      </w:r>
      <w:r w:rsidRPr="00C84663">
        <w:t>дерации, их территориальных органов не допускается.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 xml:space="preserve">10. Работники Пенсионного фонда Российской Федерации, Фонда социального страхования Российской Федерации, их территориальных органов и обособленных подразделений вправе отказаться от продолжения работы в Фонде, территориальных органах Фонда и обособленных </w:t>
      </w:r>
      <w:r w:rsidRPr="00C84663">
        <w:t>подразделениях Фонда. Трудовые отношения в этом случае прекращаются в порядке, установленном трудовым законодательством Российской Федерации.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9" w:name="P291"/>
      <w:bookmarkEnd w:id="9"/>
      <w:r w:rsidRPr="00C84663">
        <w:lastRenderedPageBreak/>
        <w:t>11. Земельные участки, находящиеся в государственной или муниципальной собственности и предоставленные Пенсионному фонду Российской Федерации, Фонду социального страхования Российской Федерации, их территориальным органам, а также подведомственным учрежден</w:t>
      </w:r>
      <w:r w:rsidRPr="00C84663">
        <w:t>иям на праве постоянного (бессрочного) пользования, аренды или безвозмездного пользования, за исключением земельных участков, изъятых из оборота, со дня создания Фонда и его территориальных органов считаются предоставленными соответственно Фонду, территори</w:t>
      </w:r>
      <w:r w:rsidRPr="00C84663">
        <w:t>альным органам Фонда и подведомственным Фонду учреждениям на ранее возникших указанных правах.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12. Федеральный орган исполнительной власти, осуществляющий государственную регистрацию юридических лиц, в срок не позднее 1 января 2023 года на основании заявле</w:t>
      </w:r>
      <w:r w:rsidRPr="00C84663">
        <w:t>ния председателя правления Пенсионного фонда Российской Федерации вносит соответствующие записи в единый государственный реестр юридических лиц в связи с созданием Фонда и его территориальных органов.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10" w:name="P295"/>
      <w:bookmarkEnd w:id="10"/>
      <w:r w:rsidRPr="00C84663">
        <w:t xml:space="preserve">13. Федеральный орган исполнительной власти, осуществляющий функции по управлению федеральным имуществом, в срок не позднее двух месяцев со дня создания Фонда и территориальных органов Фонда на основании заявления председателя Фонда вносит соответствующие </w:t>
      </w:r>
      <w:r w:rsidRPr="00C84663">
        <w:t>записи в реестр федерального имущества в связи с созданием Фонда и его территориальных органов, а также в связи с изменением ведомственной принадлежности подведомственных Пенсионному фонду Российской Федерации и Фонду социального страхования Российской Фед</w:t>
      </w:r>
      <w:r w:rsidRPr="00C84663">
        <w:t>ерации учреждений в порядке, установленном Правительством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14. При осуществлении реорганизации, предусмотренной настоящей статьей, составление передаточного акта не требуется.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11" w:name="P299"/>
      <w:bookmarkEnd w:id="11"/>
      <w:r w:rsidRPr="00C84663">
        <w:t>15. За Фондом, территориальными органами Фонда,</w:t>
      </w:r>
      <w:r w:rsidRPr="00C84663">
        <w:t xml:space="preserve"> подведомственными Фонду учреждениями сохраняются права и обязанности Пенсионного фонда Российской Федерации, Фонда социального страхования Российской Федерации, их территориальных органов и подведомственных учреждений, в том числе в правоотношениях, связа</w:t>
      </w:r>
      <w:r w:rsidRPr="00C84663">
        <w:t>нных с учреждением юридических лиц или участием (членством) в организациях, в том числе в международных организациях, а также вытекающих из международных соглашений, соглашений, договоров, государственных контрактов, заключенных Пенсионным фондом Российско</w:t>
      </w:r>
      <w:r w:rsidRPr="00C84663">
        <w:t xml:space="preserve">й Федерации, Фондом социального страхования Российской Федерации, их территориальными органами и подведомственными учреждениями, в отношении товарных знаков (знаков обслуживания), других средств индивидуализации и результатов интеллектуальной деятельности </w:t>
      </w:r>
      <w:r w:rsidRPr="00C84663">
        <w:t xml:space="preserve">Пенсионного фонда Российской Федерации и Фонда социального страхования Российской Федерации, и в иных правоотношениях. Государственные контракты, которые заключены Пенсионным фондом Российской Федерации, Фондом социального страхования Российской Федерации </w:t>
      </w:r>
      <w:r w:rsidRPr="00C84663">
        <w:t>и их территориальными органами до 1 января 2023 года и срок действия которых истекает до 31 декабря 2023 года включительно, не требуют изменения в части наименования и реквизитов заказчика.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 xml:space="preserve">16. За Фондом, территориальными органами Фонда и подведомственными Фонду учреждениями сохраняются права и обязанности Пенсионного фонда Российской Федерации, Фонда социального страхования Российской Федерации, их территориальных органов и подведомственных </w:t>
      </w:r>
      <w:r w:rsidRPr="00C84663">
        <w:t>учреждений, в том числе в административном, гражданском, арбитражном и уголовном судопроизводстве, в производстве по делам об административных правонарушениях, исполнительном производстве.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17. Исполнение судебных актов по делам, возбужденным до дня создания Фонда, территориальных органов Фонда, предусматривающих взыскание денежных средств, в том числе в виде возмещения судебных расходов, производится за счет бюджета Фонда.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 w:rsidP="00C84663">
      <w:pPr>
        <w:pStyle w:val="ConsPlusNormal0"/>
        <w:spacing w:before="260"/>
        <w:ind w:firstLine="540"/>
        <w:jc w:val="both"/>
      </w:pPr>
      <w:r w:rsidRPr="00C84663">
        <w:t>18. Со дня создания Фонда автоматизированная информационная система Пенсионного фонда Российской Федерации нового поколения и федеральная государственная информационная система "Единая интегрированная информационная система "Соцстрах" Фонда социального стр</w:t>
      </w:r>
      <w:r w:rsidRPr="00C84663">
        <w:t xml:space="preserve">ахования Российской Федерации" признаются государственными информационными системами. Со дня создания </w:t>
      </w:r>
      <w:r w:rsidRPr="00C84663">
        <w:lastRenderedPageBreak/>
        <w:t>Фонда оператором указанных информационных систем является Фонд.</w:t>
      </w: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19. Нормативные правовые акты Российской Федерации, определяющие полномочия Пенсионного фо</w:t>
      </w:r>
      <w:r w:rsidRPr="00C84663">
        <w:t>нда Российской Федерации и Фонда социального страхования Российской Федерации в установленной сфере деятельности, применяются в отношении Фонда в части, не противоречащей настоящему Федеральному закону.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20. Нормативные правовые акты Пенсионного фонда</w:t>
      </w:r>
      <w:r w:rsidRPr="00C84663">
        <w:t xml:space="preserve"> Российской Федерации и Фонда социального страхования Российской Федерации в установленных сферах деятельности действуют до издания нормативных правовых актов Фонда в соответствующих сферах деятельности.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r w:rsidRPr="00C84663">
        <w:t>21. Фонд, территориальные органы Фонда и подвед</w:t>
      </w:r>
      <w:r w:rsidRPr="00C84663">
        <w:t>омственные Фонду учреждения вправе осуществлять виды деятельности, подлежащие лицензированию в соответствии с законодательством Российской Федерации, на основании соответствующих разрешений (лицензий), выданных Пенсионному фонду Российской Федерации, Фонду</w:t>
      </w:r>
      <w:r w:rsidRPr="00C84663">
        <w:t xml:space="preserve"> социального страхования Российской Федерации, их территориальным органам и подведомственным учреждениям, до окончания срока действия указанных разрешений (лицензий). Если такие разрешения (лицензии) выданы без ограничения срока действия, то они действуют </w:t>
      </w:r>
      <w:r w:rsidRPr="00C84663">
        <w:t>бессрочно.</w:t>
      </w:r>
    </w:p>
    <w:p w:rsidR="00481715" w:rsidRPr="00C84663" w:rsidRDefault="00481715">
      <w:pPr>
        <w:pStyle w:val="ConsPlusNormal0"/>
        <w:spacing w:after="1"/>
      </w:pPr>
    </w:p>
    <w:p w:rsidR="00481715" w:rsidRPr="00C84663" w:rsidRDefault="0004771C">
      <w:pPr>
        <w:pStyle w:val="ConsPlusNormal0"/>
        <w:spacing w:before="260"/>
        <w:ind w:firstLine="540"/>
        <w:jc w:val="both"/>
      </w:pPr>
      <w:bookmarkStart w:id="12" w:name="P320"/>
      <w:bookmarkEnd w:id="12"/>
      <w:r w:rsidRPr="00C84663">
        <w:t>22. В течение 2023 года Фондом могут использоваться бланки, штампы, печати и электронные подписи Пенсионного фонда Российской Федерации и Фонда социального страхования Российской Федерации.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>23. Правительство Российской Федерации впр</w:t>
      </w:r>
      <w:r w:rsidRPr="00C84663">
        <w:t>аве принимать иные решения, не предусмотренные настоящей статьей, необходимые для создания Фонда, территориальных органов Фонда, подведомственных Фонду учреждений и осуществления ими функций, полномочий, прав и обязанностей Пенсионного фонда Российской Фед</w:t>
      </w:r>
      <w:r w:rsidRPr="00C84663">
        <w:t>ерации, Фонда социального страхования Российской Федерации, их территориальных органов, обособленных подразделений и подведомственных учреждений.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spacing w:before="260"/>
        <w:ind w:firstLine="540"/>
        <w:jc w:val="both"/>
        <w:outlineLvl w:val="0"/>
      </w:pPr>
      <w:bookmarkStart w:id="13" w:name="P325"/>
      <w:bookmarkEnd w:id="13"/>
      <w:r w:rsidRPr="00C84663">
        <w:t>Статья 19. Признание утратившими силу отдельных</w:t>
      </w:r>
      <w:r w:rsidRPr="00C84663">
        <w:t xml:space="preserve"> законодательных актов (положений законодательных актов) РСФСР и Российской Федерации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Признать утратившими силу: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1) </w:t>
      </w:r>
      <w:r w:rsidRPr="00C84663">
        <w:t>Постановление</w:t>
      </w:r>
      <w:r w:rsidRPr="00C84663">
        <w:t xml:space="preserve"> Верховного Совета РСФСР от 22 декабря 1990 года N 442-I "Об организации Пенсионного фонда РСФСР" (Ведомости Съезда народных депутатов РСФСР и Верховного Совета РСФСР, 1990, N 30, ст. 415);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2) </w:t>
      </w:r>
      <w:r w:rsidRPr="00C84663">
        <w:t>Постановление</w:t>
      </w:r>
      <w:r w:rsidRPr="00C84663">
        <w:t xml:space="preserve"> Верховного Совета Российской Федерации от 27 декабря 1991 года N 2122-I "Вопросы Пенсионного фонда Р</w:t>
      </w:r>
      <w:r w:rsidRPr="00C84663">
        <w:t>оссийской Федерации (России)" (Ведомости Съезда народных депутатов РСФСР и Верховного Совета РСФСР, 1992, N 5, ст. 180);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r w:rsidRPr="00C84663">
        <w:t xml:space="preserve">3) </w:t>
      </w:r>
      <w:r w:rsidRPr="00C84663">
        <w:t>статью 1</w:t>
      </w:r>
      <w:r w:rsidRPr="00C84663">
        <w:t xml:space="preserve"> Федерального закона от 5 мая 1997 года N 77-ФЗ "О внесении изменений и дополнений в Положение о Пенсионном фонде Российской Федерации (России), Порядок уплаты страховых взносов работодателями и гражданами</w:t>
      </w:r>
      <w:r w:rsidRPr="00C84663">
        <w:t xml:space="preserve"> в Пенсионный фонд Российской Федерации (России) и в Закон Российской Федерации "О государственных пенсиях в Российской Федерации" (Собрание законодательства Российской Федерации, 1997, N 19, ст. 2188).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Title0"/>
        <w:ind w:firstLine="540"/>
        <w:jc w:val="both"/>
        <w:outlineLvl w:val="0"/>
      </w:pPr>
      <w:r w:rsidRPr="00C84663">
        <w:t>Статья 20. Порядок вступления в силу настоящего Феде</w:t>
      </w:r>
      <w:r w:rsidRPr="00C84663">
        <w:t>рального закона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ind w:firstLine="540"/>
        <w:jc w:val="both"/>
      </w:pPr>
      <w:r w:rsidRPr="00C84663"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481715" w:rsidRPr="00C84663" w:rsidRDefault="0004771C">
      <w:pPr>
        <w:pStyle w:val="ConsPlusNormal0"/>
        <w:spacing w:before="200"/>
        <w:ind w:firstLine="540"/>
        <w:jc w:val="both"/>
      </w:pPr>
      <w:bookmarkStart w:id="14" w:name="P335"/>
      <w:bookmarkEnd w:id="14"/>
      <w:r w:rsidRPr="00C84663">
        <w:t xml:space="preserve">2. </w:t>
      </w:r>
      <w:r w:rsidRPr="00C84663">
        <w:t>Статьи 2</w:t>
      </w:r>
      <w:r w:rsidRPr="00C84663">
        <w:t xml:space="preserve"> - </w:t>
      </w:r>
      <w:r w:rsidRPr="00C84663">
        <w:t>17</w:t>
      </w:r>
      <w:r w:rsidRPr="00C84663">
        <w:t xml:space="preserve">, </w:t>
      </w:r>
      <w:r w:rsidRPr="00C84663">
        <w:t>части 1</w:t>
      </w:r>
      <w:r w:rsidRPr="00C84663">
        <w:t xml:space="preserve">, </w:t>
      </w:r>
      <w:r w:rsidRPr="00C84663">
        <w:t>2</w:t>
      </w:r>
      <w:r w:rsidRPr="00C84663">
        <w:t xml:space="preserve">, </w:t>
      </w:r>
      <w:r w:rsidRPr="00C84663">
        <w:t>4</w:t>
      </w:r>
      <w:r w:rsidRPr="00C84663">
        <w:t xml:space="preserve"> - </w:t>
      </w:r>
      <w:r w:rsidRPr="00C84663">
        <w:t>7</w:t>
      </w:r>
      <w:r w:rsidRPr="00C84663">
        <w:t xml:space="preserve">, </w:t>
      </w:r>
      <w:r w:rsidRPr="00C84663">
        <w:t>9</w:t>
      </w:r>
      <w:r w:rsidRPr="00C84663">
        <w:t xml:space="preserve"> - </w:t>
      </w:r>
      <w:r w:rsidRPr="00C84663">
        <w:t>11</w:t>
      </w:r>
      <w:r w:rsidRPr="00C84663">
        <w:t xml:space="preserve">, </w:t>
      </w:r>
      <w:r w:rsidRPr="00C84663">
        <w:t>13</w:t>
      </w:r>
      <w:r w:rsidRPr="00C84663">
        <w:t xml:space="preserve">, </w:t>
      </w:r>
      <w:r w:rsidRPr="00C84663">
        <w:t>15</w:t>
      </w:r>
      <w:r w:rsidRPr="00C84663">
        <w:t xml:space="preserve"> - </w:t>
      </w:r>
      <w:r w:rsidRPr="00C84663">
        <w:t xml:space="preserve">22 </w:t>
      </w:r>
      <w:r w:rsidRPr="00C84663">
        <w:t>статьи 18</w:t>
      </w:r>
      <w:r w:rsidRPr="00C84663">
        <w:t xml:space="preserve">, </w:t>
      </w:r>
      <w:r w:rsidRPr="00C84663">
        <w:t>статья 19</w:t>
      </w:r>
      <w:r w:rsidRPr="00C84663">
        <w:t xml:space="preserve"> настоящего Федерального </w:t>
      </w:r>
      <w:r w:rsidRPr="00C84663">
        <w:lastRenderedPageBreak/>
        <w:t>закона вступают в силу с 1 ян</w:t>
      </w:r>
      <w:bookmarkStart w:id="15" w:name="_GoBack"/>
      <w:bookmarkEnd w:id="15"/>
      <w:r w:rsidRPr="00C84663">
        <w:t>варя 2023 года.</w:t>
      </w:r>
    </w:p>
    <w:p w:rsidR="00481715" w:rsidRPr="00C84663" w:rsidRDefault="00481715">
      <w:pPr>
        <w:pStyle w:val="ConsPlusNormal0"/>
        <w:ind w:firstLine="540"/>
        <w:jc w:val="both"/>
      </w:pPr>
    </w:p>
    <w:p w:rsidR="00481715" w:rsidRPr="00C84663" w:rsidRDefault="0004771C">
      <w:pPr>
        <w:pStyle w:val="ConsPlusNormal0"/>
        <w:jc w:val="right"/>
      </w:pPr>
      <w:r w:rsidRPr="00C84663">
        <w:t>Президент</w:t>
      </w:r>
    </w:p>
    <w:p w:rsidR="00481715" w:rsidRPr="00C84663" w:rsidRDefault="0004771C">
      <w:pPr>
        <w:pStyle w:val="ConsPlusNormal0"/>
        <w:jc w:val="right"/>
      </w:pPr>
      <w:r w:rsidRPr="00C84663">
        <w:t>Российской Федерации</w:t>
      </w:r>
    </w:p>
    <w:p w:rsidR="00481715" w:rsidRPr="00C84663" w:rsidRDefault="0004771C">
      <w:pPr>
        <w:pStyle w:val="ConsPlusNormal0"/>
        <w:jc w:val="right"/>
      </w:pPr>
      <w:r w:rsidRPr="00C84663">
        <w:t>В.ПУТИН</w:t>
      </w:r>
    </w:p>
    <w:p w:rsidR="00481715" w:rsidRPr="00C84663" w:rsidRDefault="0004771C">
      <w:pPr>
        <w:pStyle w:val="ConsPlusNormal0"/>
      </w:pPr>
      <w:r w:rsidRPr="00C84663">
        <w:t>Москва, Кремль</w:t>
      </w:r>
    </w:p>
    <w:p w:rsidR="00481715" w:rsidRPr="00C84663" w:rsidRDefault="0004771C">
      <w:pPr>
        <w:pStyle w:val="ConsPlusNormal0"/>
        <w:spacing w:before="200"/>
      </w:pPr>
      <w:r w:rsidRPr="00C84663">
        <w:t>14 июля 2022 года</w:t>
      </w:r>
    </w:p>
    <w:p w:rsidR="00481715" w:rsidRPr="00C84663" w:rsidRDefault="0004771C">
      <w:pPr>
        <w:pStyle w:val="ConsPlusNormal0"/>
        <w:spacing w:before="200"/>
      </w:pPr>
      <w:r w:rsidRPr="00C84663">
        <w:t>N 236-ФЗ</w:t>
      </w:r>
    </w:p>
    <w:p w:rsidR="00481715" w:rsidRPr="00C84663" w:rsidRDefault="00481715">
      <w:pPr>
        <w:pStyle w:val="ConsPlusNormal0"/>
        <w:jc w:val="both"/>
      </w:pPr>
    </w:p>
    <w:p w:rsidR="00481715" w:rsidRPr="00C84663" w:rsidRDefault="00481715">
      <w:pPr>
        <w:pStyle w:val="ConsPlusNormal0"/>
        <w:jc w:val="both"/>
      </w:pPr>
    </w:p>
    <w:p w:rsidR="00481715" w:rsidRPr="00C84663" w:rsidRDefault="004817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1715" w:rsidRPr="00C84663">
      <w:headerReference w:type="default" r:id="rId6"/>
      <w:footerReference w:type="default" r:id="rId7"/>
      <w:footerReference w:type="firs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1C" w:rsidRDefault="0004771C">
      <w:r>
        <w:separator/>
      </w:r>
    </w:p>
  </w:endnote>
  <w:endnote w:type="continuationSeparator" w:id="0">
    <w:p w:rsidR="0004771C" w:rsidRDefault="0004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63" w:rsidRDefault="00C84663" w:rsidP="00C84663">
    <w:pPr>
      <w:pStyle w:val="ConsPlusNormal0"/>
      <w:jc w:val="right"/>
    </w:pPr>
    <w:r>
      <w:rPr>
        <w:rFonts w:ascii="Tahoma" w:hAnsi="Tahoma" w:cs="Tahoma"/>
      </w:rPr>
      <w:t xml:space="preserve">Страница </w:t>
    </w:r>
    <w:r>
      <w:fldChar w:fldCharType="begin"/>
    </w:r>
    <w:r>
      <w:rPr>
        <w:rFonts w:ascii="Tahoma" w:hAnsi="Tahoma" w:cs="Tahoma"/>
      </w:rPr>
      <w:instrText>PAGE</w:instrText>
    </w:r>
    <w:r>
      <w:fldChar w:fldCharType="separate"/>
    </w:r>
    <w:r>
      <w:rPr>
        <w:rFonts w:ascii="Tahoma" w:hAnsi="Tahoma" w:cs="Tahoma"/>
        <w:noProof/>
      </w:rPr>
      <w:t>15</w:t>
    </w:r>
    <w:r>
      <w:fldChar w:fldCharType="end"/>
    </w:r>
    <w:r>
      <w:rPr>
        <w:rFonts w:ascii="Tahoma" w:hAnsi="Tahoma" w:cs="Tahoma"/>
      </w:rPr>
      <w:t xml:space="preserve"> из </w:t>
    </w:r>
    <w:r>
      <w:fldChar w:fldCharType="begin"/>
    </w:r>
    <w:r>
      <w:rPr>
        <w:rFonts w:ascii="Tahoma" w:hAnsi="Tahoma" w:cs="Tahoma"/>
      </w:rPr>
      <w:instrText>NUMPAGES</w:instrText>
    </w:r>
    <w:r>
      <w:fldChar w:fldCharType="separate"/>
    </w:r>
    <w:r>
      <w:rPr>
        <w:rFonts w:ascii="Tahoma" w:hAnsi="Tahoma" w:cs="Tahoma"/>
        <w:noProof/>
      </w:rPr>
      <w:t>16</w:t>
    </w:r>
    <w:r>
      <w:fldChar w:fldCharType="end"/>
    </w:r>
  </w:p>
  <w:p w:rsidR="00C84663" w:rsidRDefault="00C84663" w:rsidP="00C84663">
    <w:pPr>
      <w:pStyle w:val="ConsPlusNormal0"/>
      <w:jc w:val="right"/>
    </w:pPr>
  </w:p>
  <w:p w:rsidR="00C84663" w:rsidRDefault="00C84663" w:rsidP="00C84663">
    <w:pPr>
      <w:pStyle w:val="ConsPlusNormal0"/>
      <w:jc w:val="right"/>
    </w:pPr>
  </w:p>
  <w:p w:rsidR="00C84663" w:rsidRDefault="00C84663" w:rsidP="00C84663">
    <w:pPr>
      <w:pStyle w:val="ConsPlusNormal0"/>
      <w:jc w:val="right"/>
    </w:pPr>
    <w:r>
      <w:rPr>
        <w:sz w:val="2"/>
        <w:szCs w:val="2"/>
      </w:rPr>
      <w:t>1</w:t>
    </w:r>
  </w:p>
  <w:p w:rsidR="00481715" w:rsidRPr="00C84663" w:rsidRDefault="00481715" w:rsidP="00C846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663" w:rsidRDefault="00C84663" w:rsidP="00C84663">
    <w:pPr>
      <w:pStyle w:val="ConsPlusNormal0"/>
      <w:jc w:val="right"/>
    </w:pPr>
    <w:r>
      <w:rPr>
        <w:rFonts w:ascii="Tahoma" w:hAnsi="Tahoma" w:cs="Tahoma"/>
      </w:rPr>
      <w:t xml:space="preserve">Страница </w:t>
    </w:r>
    <w:r>
      <w:fldChar w:fldCharType="begin"/>
    </w:r>
    <w:r>
      <w:rPr>
        <w:rFonts w:ascii="Tahoma" w:hAnsi="Tahoma" w:cs="Tahoma"/>
      </w:rPr>
      <w:instrText>PAGE</w:instrText>
    </w:r>
    <w:r>
      <w:fldChar w:fldCharType="separate"/>
    </w:r>
    <w:r>
      <w:rPr>
        <w:rFonts w:ascii="Tahoma" w:hAnsi="Tahoma" w:cs="Tahoma"/>
        <w:noProof/>
      </w:rPr>
      <w:t>1</w:t>
    </w:r>
    <w:r>
      <w:fldChar w:fldCharType="end"/>
    </w:r>
    <w:r>
      <w:rPr>
        <w:rFonts w:ascii="Tahoma" w:hAnsi="Tahoma" w:cs="Tahoma"/>
      </w:rPr>
      <w:t xml:space="preserve"> из </w:t>
    </w:r>
    <w:r>
      <w:fldChar w:fldCharType="begin"/>
    </w:r>
    <w:r>
      <w:rPr>
        <w:rFonts w:ascii="Tahoma" w:hAnsi="Tahoma" w:cs="Tahoma"/>
      </w:rPr>
      <w:instrText>NUMPAGES</w:instrText>
    </w:r>
    <w:r>
      <w:fldChar w:fldCharType="separate"/>
    </w:r>
    <w:r>
      <w:rPr>
        <w:rFonts w:ascii="Tahoma" w:hAnsi="Tahoma" w:cs="Tahoma"/>
        <w:noProof/>
      </w:rPr>
      <w:t>16</w:t>
    </w:r>
    <w:r>
      <w:fldChar w:fldCharType="end"/>
    </w:r>
  </w:p>
  <w:p w:rsidR="00C84663" w:rsidRDefault="00C84663" w:rsidP="00C84663">
    <w:pPr>
      <w:pStyle w:val="ConsPlusNormal0"/>
    </w:pPr>
  </w:p>
  <w:p w:rsidR="00C84663" w:rsidRDefault="00C84663" w:rsidP="00C84663">
    <w:pPr>
      <w:pStyle w:val="ConsPlusNormal0"/>
    </w:pPr>
  </w:p>
  <w:p w:rsidR="00481715" w:rsidRDefault="0004771C" w:rsidP="00C84663">
    <w:pPr>
      <w:pStyle w:val="ConsPlusNormal0"/>
      <w:jc w:val="right"/>
      <w:rPr>
        <w:sz w:val="2"/>
        <w:szCs w:val="2"/>
      </w:rPr>
    </w:pPr>
    <w:r>
      <w:rPr>
        <w:sz w:val="2"/>
        <w:szCs w:val="2"/>
      </w:rPr>
      <w:t>1</w:t>
    </w:r>
  </w:p>
  <w:p w:rsidR="00C84663" w:rsidRDefault="00C84663" w:rsidP="00C84663">
    <w:pPr>
      <w:pStyle w:val="ConsPlusNormal0"/>
      <w:rPr>
        <w:sz w:val="2"/>
        <w:szCs w:val="2"/>
      </w:rPr>
    </w:pPr>
  </w:p>
  <w:p w:rsidR="00C84663" w:rsidRDefault="00C84663" w:rsidP="00C84663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1C" w:rsidRDefault="0004771C">
      <w:r>
        <w:separator/>
      </w:r>
    </w:p>
  </w:footnote>
  <w:footnote w:type="continuationSeparator" w:id="0">
    <w:p w:rsidR="0004771C" w:rsidRDefault="0004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17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81715" w:rsidRDefault="0048171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481715" w:rsidRDefault="0048171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81715" w:rsidRDefault="004817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1715"/>
    <w:rsid w:val="0004771C"/>
    <w:rsid w:val="00481715"/>
    <w:rsid w:val="00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38683-15FF-4505-908F-A860A4D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846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63"/>
  </w:style>
  <w:style w:type="paragraph" w:styleId="a5">
    <w:name w:val="footer"/>
    <w:basedOn w:val="a"/>
    <w:link w:val="a6"/>
    <w:uiPriority w:val="99"/>
    <w:unhideWhenUsed/>
    <w:rsid w:val="00C846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7482</Words>
  <Characters>42650</Characters>
  <Application>Microsoft Office Word</Application>
  <DocSecurity>0</DocSecurity>
  <Lines>355</Lines>
  <Paragraphs>100</Paragraphs>
  <ScaleCrop>false</ScaleCrop>
  <Company>КонсультантПлюс Версия 4023.00.02</Company>
  <LinksUpToDate>false</LinksUpToDate>
  <CharactersWithSpaces>50032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14.07.2022 N 236-ФЗ
"О Фонде пенсионного и социального страхования Российской Федерации"</dc:title>
  <cp:lastModifiedBy>Глоба Илья Владимирович</cp:lastModifiedBy>
  <cp:revision>2</cp:revision>
  <dcterms:created xsi:type="dcterms:W3CDTF">2023-04-11T08:47:00Z</dcterms:created>
  <dcterms:modified xsi:type="dcterms:W3CDTF">2023-04-11T08:54:00Z</dcterms:modified>
</cp:coreProperties>
</file>